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2BA" w:rsidRDefault="006112BA" w:rsidP="006112B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2D6F" w:rsidRPr="008E1AA5" w:rsidRDefault="00AE2D6F" w:rsidP="00AE2D6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AA5">
        <w:rPr>
          <w:rFonts w:ascii="Times New Roman" w:hAnsi="Times New Roman" w:cs="Times New Roman"/>
          <w:sz w:val="24"/>
          <w:szCs w:val="24"/>
        </w:rPr>
        <w:t>АДМИНИСТРАЦИЯ МЕСТНОГО САМОУПРАВЛЕНИЯ ГОРОДА ВЛАДИКАВКАЗА</w:t>
      </w:r>
    </w:p>
    <w:p w:rsidR="00AE2D6F" w:rsidRPr="008E1AA5" w:rsidRDefault="00AE2D6F" w:rsidP="00AE2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D6F" w:rsidRPr="008E1AA5" w:rsidRDefault="00AE2D6F" w:rsidP="00AE2D6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AA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E2D6F" w:rsidRPr="008E1AA5" w:rsidRDefault="00AE2D6F" w:rsidP="00AE2D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E2D6F" w:rsidRPr="008E1AA5" w:rsidRDefault="00AE2D6F" w:rsidP="00AE2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E1AA5">
        <w:rPr>
          <w:rFonts w:ascii="Times New Roman" w:hAnsi="Times New Roman" w:cs="Times New Roman"/>
          <w:sz w:val="28"/>
          <w:szCs w:val="28"/>
        </w:rPr>
        <w:t xml:space="preserve">От </w:t>
      </w:r>
      <w:r w:rsidR="00CD1153">
        <w:rPr>
          <w:rFonts w:ascii="Times New Roman" w:hAnsi="Times New Roman" w:cs="Times New Roman"/>
          <w:sz w:val="28"/>
          <w:szCs w:val="28"/>
        </w:rPr>
        <w:t xml:space="preserve"> </w:t>
      </w:r>
      <w:r w:rsidRPr="008E1AA5"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4B33">
        <w:rPr>
          <w:rFonts w:ascii="Times New Roman" w:hAnsi="Times New Roman" w:cs="Times New Roman"/>
          <w:sz w:val="28"/>
          <w:szCs w:val="28"/>
        </w:rPr>
        <w:t xml:space="preserve">  »        2018</w:t>
      </w:r>
      <w:r w:rsidRPr="008E1AA5">
        <w:rPr>
          <w:rFonts w:ascii="Times New Roman" w:hAnsi="Times New Roman" w:cs="Times New Roman"/>
          <w:sz w:val="28"/>
          <w:szCs w:val="28"/>
        </w:rPr>
        <w:t xml:space="preserve">г.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E1AA5">
        <w:rPr>
          <w:rFonts w:ascii="Times New Roman" w:hAnsi="Times New Roman" w:cs="Times New Roman"/>
          <w:sz w:val="28"/>
          <w:szCs w:val="28"/>
        </w:rPr>
        <w:t>№</w:t>
      </w:r>
    </w:p>
    <w:p w:rsidR="00AE2D6F" w:rsidRPr="00C06E16" w:rsidRDefault="00AE2D6F" w:rsidP="008E1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1AA5" w:rsidRPr="00C06E16" w:rsidRDefault="008E1AA5" w:rsidP="008E1A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Основных направлений </w:t>
      </w:r>
    </w:p>
    <w:p w:rsidR="008E1AA5" w:rsidRPr="00C06E16" w:rsidRDefault="008E1AA5" w:rsidP="008E1A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бюджетной и налоговой политики</w:t>
      </w:r>
    </w:p>
    <w:p w:rsidR="008E1AA5" w:rsidRPr="00C06E16" w:rsidRDefault="008E1AA5" w:rsidP="008E1A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муниципального об</w:t>
      </w:r>
      <w:r w:rsidR="00874B3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разования г. Владикавказ на 2019</w:t>
      </w:r>
      <w:r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</w:t>
      </w:r>
    </w:p>
    <w:p w:rsidR="008E1AA5" w:rsidRPr="00C06E16" w:rsidRDefault="00874B33" w:rsidP="008E1A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на плановый период 2020 и 2021</w:t>
      </w:r>
      <w:r w:rsidR="008E1AA5"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годов</w:t>
      </w:r>
    </w:p>
    <w:p w:rsidR="008E1AA5" w:rsidRPr="00C06E16" w:rsidRDefault="008E1AA5" w:rsidP="008E1A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1AA5" w:rsidRPr="00C06E16" w:rsidRDefault="008E1AA5" w:rsidP="008E1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1AA5" w:rsidRPr="00C06E16" w:rsidRDefault="008E1AA5" w:rsidP="008E1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184.2 Бюджетного кодекса Российской Федерации и </w:t>
      </w:r>
      <w:r w:rsidRPr="00C06E16">
        <w:rPr>
          <w:rFonts w:ascii="Times New Roman" w:hAnsi="Times New Roman" w:cs="Times New Roman"/>
          <w:sz w:val="28"/>
          <w:szCs w:val="28"/>
        </w:rPr>
        <w:t>статьей 15 решения Собрания представителей г.Владикавказ от 5 ноября 2013 года №46/73 «Об утверждении Положения о бюджетном процессе в муниципальном образовании г.Владикавказ»</w:t>
      </w:r>
      <w:r w:rsidRPr="00C06E16">
        <w:rPr>
          <w:sz w:val="28"/>
          <w:szCs w:val="28"/>
        </w:rPr>
        <w:t xml:space="preserve"> </w:t>
      </w: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местного самоуправления города Владикавказа ПОСТАНОВЛЯЕТ:</w:t>
      </w:r>
    </w:p>
    <w:p w:rsidR="008E1AA5" w:rsidRPr="00C06E16" w:rsidRDefault="008E1AA5" w:rsidP="008E1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прилагаемые Основные направления бюджетной и налоговой политики </w:t>
      </w:r>
      <w:r w:rsidR="00C713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 г.</w:t>
      </w:r>
      <w:r w:rsidRPr="00C06E1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год и на плановый период 2020 и 2021</w:t>
      </w: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2800CC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04B6" w:rsidRPr="00C06E16" w:rsidRDefault="008604B6" w:rsidP="00C6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2.Признать утратившим силу постановление администр</w:t>
      </w:r>
      <w:r w:rsidR="00C7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местного самоуправления </w:t>
      </w:r>
      <w:proofErr w:type="spellStart"/>
      <w:r w:rsidR="00C713B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C62F1F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Владикавказа</w:t>
      </w:r>
      <w:proofErr w:type="spellEnd"/>
      <w:r w:rsidR="00C62F1F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13.10.</w:t>
      </w:r>
      <w:r w:rsidR="001258D6" w:rsidRP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2017 №1305</w:t>
      </w:r>
      <w:r w:rsidR="00C62F1F" w:rsidRP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125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Основны</w:t>
      </w:r>
      <w:r w:rsidR="001258D6" w:rsidRPr="00125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направлений бюджетной и </w:t>
      </w:r>
      <w:r w:rsidRPr="00125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налоговой политики муниципального о</w:t>
      </w:r>
      <w:r w:rsidR="001258D6" w:rsidRPr="001258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бразования г.Владикавказ на 2018 год и плановый период 2019 и 2020</w:t>
      </w:r>
      <w:r w:rsidR="00C62F1F" w:rsidRPr="00C06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="002800CC" w:rsidRPr="00C06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E1AA5" w:rsidRPr="00C06E16" w:rsidRDefault="00C62F1F" w:rsidP="00C6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.Отделу информационного обеспечения-пресс-службе главы АМС </w:t>
      </w:r>
      <w:proofErr w:type="spellStart"/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7F2149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Алборты</w:t>
      </w:r>
      <w:proofErr w:type="spellEnd"/>
      <w:r w:rsidR="007F2149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А.Х-М.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настоящее постановление в газете «Владикавказ»</w:t>
      </w:r>
      <w:r w:rsidR="007F2149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r w:rsidR="00E54DD6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7F2149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E54DD6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г.Владикавказ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E1AA5" w:rsidRPr="00C06E16" w:rsidRDefault="00C62F1F" w:rsidP="008E1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над выполнением настоящего постановления оставляю за собой.</w:t>
      </w:r>
    </w:p>
    <w:p w:rsidR="008E1AA5" w:rsidRDefault="008E1AA5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EAE" w:rsidRPr="00C06E16" w:rsidRDefault="00FF5EAE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EAE" w:rsidRPr="00C06E16" w:rsidRDefault="00FF5EAE" w:rsidP="00FF5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главы 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</w:t>
      </w:r>
      <w:r w:rsidR="0078780D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</w:t>
      </w:r>
      <w:r w:rsidR="008E5220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Т.Фарниев</w:t>
      </w:r>
      <w:proofErr w:type="spellEnd"/>
    </w:p>
    <w:p w:rsidR="008E1AA5" w:rsidRPr="00C06E16" w:rsidRDefault="00985FA3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78780D" w:rsidRPr="00C06E16" w:rsidRDefault="0078780D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B92" w:rsidRPr="00C06E16" w:rsidRDefault="00015B92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B92" w:rsidRDefault="00015B92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E16" w:rsidRDefault="00C06E16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E16" w:rsidRDefault="00C06E16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10B" w:rsidRDefault="0076110B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10B" w:rsidRDefault="0076110B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06E16" w:rsidRDefault="00C06E16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8FA" w:rsidRPr="005348FA" w:rsidRDefault="005348FA" w:rsidP="009D75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8FA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5348FA" w:rsidRPr="005348FA" w:rsidRDefault="005348FA" w:rsidP="009D7551">
      <w:pPr>
        <w:tabs>
          <w:tab w:val="left" w:pos="7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Первый заместитель </w:t>
      </w:r>
    </w:p>
    <w:p w:rsidR="005348FA" w:rsidRPr="005348FA" w:rsidRDefault="005348FA" w:rsidP="005348FA">
      <w:pPr>
        <w:tabs>
          <w:tab w:val="left" w:pos="7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главы администрации       </w:t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proofErr w:type="spellStart"/>
      <w:proofErr w:type="gramStart"/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Т.К</w:t>
      </w:r>
      <w:proofErr w:type="gramEnd"/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.Фарниев</w:t>
      </w:r>
      <w:proofErr w:type="spellEnd"/>
    </w:p>
    <w:p w:rsidR="005348FA" w:rsidRPr="005348FA" w:rsidRDefault="005348FA" w:rsidP="005348FA">
      <w:pPr>
        <w:tabs>
          <w:tab w:val="left" w:pos="79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главы администрации                                                </w:t>
      </w:r>
      <w:r w:rsidR="009D7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М.М.Тамаев</w:t>
      </w:r>
      <w:proofErr w:type="spellEnd"/>
    </w:p>
    <w:p w:rsidR="00CD1153" w:rsidRDefault="00CD1153" w:rsidP="00CD1153">
      <w:pPr>
        <w:tabs>
          <w:tab w:val="left" w:pos="79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главы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</w:p>
    <w:p w:rsidR="00CD1153" w:rsidRPr="005348FA" w:rsidRDefault="00CD1153" w:rsidP="00CD1153">
      <w:pPr>
        <w:tabs>
          <w:tab w:val="left" w:pos="79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образования</w:t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Р.Ч.Гозюмов</w:t>
      </w:r>
      <w:proofErr w:type="spellEnd"/>
    </w:p>
    <w:p w:rsidR="005348FA" w:rsidRPr="005348FA" w:rsidRDefault="005348FA" w:rsidP="005348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главы администрации-</w:t>
      </w:r>
    </w:p>
    <w:p w:rsidR="005348FA" w:rsidRPr="005348FA" w:rsidRDefault="005348FA" w:rsidP="005348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ФУ</w:t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</w:t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spellStart"/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К.В.Цоков</w:t>
      </w:r>
      <w:proofErr w:type="spellEnd"/>
    </w:p>
    <w:p w:rsidR="005348FA" w:rsidRPr="005348FA" w:rsidRDefault="005348FA" w:rsidP="005348FA">
      <w:pPr>
        <w:tabs>
          <w:tab w:val="left" w:pos="7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Руководитель аппарата администрации-</w:t>
      </w:r>
    </w:p>
    <w:p w:rsidR="005348FA" w:rsidRPr="005348FA" w:rsidRDefault="005348FA" w:rsidP="005348FA">
      <w:pPr>
        <w:tabs>
          <w:tab w:val="left" w:pos="7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управляющий делами</w:t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</w:t>
      </w:r>
      <w:proofErr w:type="spellStart"/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Т.Ю.Дзасохов</w:t>
      </w:r>
      <w:proofErr w:type="spellEnd"/>
    </w:p>
    <w:p w:rsidR="005348FA" w:rsidRPr="005348FA" w:rsidRDefault="005348FA" w:rsidP="005348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ПУ</w:t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407C81">
        <w:rPr>
          <w:rFonts w:ascii="Times New Roman" w:eastAsia="Times New Roman" w:hAnsi="Times New Roman" w:cs="Times New Roman"/>
          <w:sz w:val="28"/>
          <w:szCs w:val="28"/>
          <w:lang w:eastAsia="ar-SA"/>
        </w:rPr>
        <w:t>Л.Ф.</w:t>
      </w:r>
      <w:proofErr w:type="gramEnd"/>
      <w:r w:rsidR="00407C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07C81">
        <w:rPr>
          <w:rFonts w:ascii="Times New Roman" w:eastAsia="Times New Roman" w:hAnsi="Times New Roman" w:cs="Times New Roman"/>
          <w:sz w:val="28"/>
          <w:szCs w:val="28"/>
          <w:lang w:eastAsia="ar-SA"/>
        </w:rPr>
        <w:t>Аккалаева</w:t>
      </w:r>
      <w:proofErr w:type="spellEnd"/>
    </w:p>
    <w:p w:rsidR="005348FA" w:rsidRPr="005348FA" w:rsidRDefault="005348FA" w:rsidP="005348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ОПЭ ПУ</w:t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</w:t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</w:t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proofErr w:type="spellStart"/>
      <w:r w:rsidRPr="005348FA">
        <w:rPr>
          <w:rFonts w:ascii="Times New Roman" w:eastAsia="Times New Roman" w:hAnsi="Times New Roman" w:cs="Times New Roman"/>
          <w:sz w:val="28"/>
          <w:szCs w:val="28"/>
          <w:lang w:eastAsia="ar-SA"/>
        </w:rPr>
        <w:t>А.Б.Гогичаев</w:t>
      </w:r>
      <w:proofErr w:type="spellEnd"/>
    </w:p>
    <w:p w:rsidR="005348FA" w:rsidRPr="005348FA" w:rsidRDefault="005348FA" w:rsidP="005348FA">
      <w:pPr>
        <w:tabs>
          <w:tab w:val="left" w:pos="77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8FA" w:rsidRPr="005348FA" w:rsidRDefault="005348FA" w:rsidP="00534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8FA">
        <w:rPr>
          <w:rFonts w:ascii="Times New Roman" w:hAnsi="Times New Roman" w:cs="Times New Roman"/>
          <w:sz w:val="28"/>
          <w:szCs w:val="28"/>
        </w:rPr>
        <w:t>Корректор</w:t>
      </w:r>
    </w:p>
    <w:p w:rsidR="005348FA" w:rsidRPr="005348FA" w:rsidRDefault="005348FA" w:rsidP="00534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8FA" w:rsidRDefault="00CD1153" w:rsidP="005348FA">
      <w:p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Разослать: ФУ-3</w:t>
      </w:r>
      <w:r w:rsidR="005348FA" w:rsidRPr="005348FA">
        <w:rPr>
          <w:rFonts w:ascii="Times New Roman" w:hAnsi="Times New Roman" w:cs="Times New Roman"/>
          <w:szCs w:val="28"/>
        </w:rPr>
        <w:t xml:space="preserve">экз., УМИЗР-1экз., УЭПИП-1экз., </w:t>
      </w:r>
      <w:r w:rsidR="005348FA" w:rsidRPr="005348FA">
        <w:rPr>
          <w:rFonts w:ascii="Times New Roman" w:eastAsia="Times New Roman" w:hAnsi="Times New Roman" w:cs="Times New Roman"/>
          <w:color w:val="2D2D2D"/>
        </w:rPr>
        <w:t>КЖКХЭ</w:t>
      </w:r>
      <w:r w:rsidR="005348FA" w:rsidRPr="005348FA">
        <w:rPr>
          <w:rFonts w:ascii="Times New Roman" w:hAnsi="Times New Roman" w:cs="Times New Roman"/>
          <w:szCs w:val="28"/>
        </w:rPr>
        <w:t>-1экз., УАИГ-1</w:t>
      </w:r>
      <w:r w:rsidRPr="005348FA">
        <w:rPr>
          <w:rFonts w:ascii="Times New Roman" w:hAnsi="Times New Roman" w:cs="Times New Roman"/>
          <w:szCs w:val="28"/>
        </w:rPr>
        <w:t>экз.</w:t>
      </w:r>
      <w:r>
        <w:rPr>
          <w:rFonts w:ascii="Times New Roman" w:hAnsi="Times New Roman" w:cs="Times New Roman"/>
          <w:szCs w:val="28"/>
        </w:rPr>
        <w:t>, УО-1 экз., УК-1 экз., УБиО-1 экз., УТиДС-1.экз.</w:t>
      </w:r>
    </w:p>
    <w:p w:rsidR="00CD1153" w:rsidRPr="005348FA" w:rsidRDefault="00CD1153" w:rsidP="005348FA">
      <w:p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right="5"/>
        <w:rPr>
          <w:rFonts w:ascii="Times New Roman" w:hAnsi="Times New Roman" w:cs="Times New Roman"/>
          <w:sz w:val="24"/>
          <w:szCs w:val="28"/>
        </w:rPr>
      </w:pPr>
    </w:p>
    <w:p w:rsidR="005348FA" w:rsidRPr="005348FA" w:rsidRDefault="005348FA" w:rsidP="005348FA">
      <w:p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4253"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348FA" w:rsidRPr="005348FA" w:rsidRDefault="005348FA" w:rsidP="005348FA">
      <w:p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4253"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551" w:rsidRDefault="009D7551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551" w:rsidRDefault="009D7551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2BA" w:rsidRDefault="006112BA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6832" w:type="dxa"/>
        <w:tblInd w:w="3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2"/>
      </w:tblGrid>
      <w:tr w:rsidR="0078780D" w:rsidRPr="0078780D" w:rsidTr="001B5802">
        <w:trPr>
          <w:trHeight w:val="971"/>
        </w:trPr>
        <w:tc>
          <w:tcPr>
            <w:tcW w:w="6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8780D" w:rsidRPr="0078780D" w:rsidRDefault="00A97E0D" w:rsidP="0078780D">
            <w:pPr>
              <w:spacing w:after="0" w:line="240" w:lineRule="auto"/>
              <w:ind w:left="3249" w:right="403" w:hanging="32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</w:t>
            </w:r>
            <w:r w:rsidR="0078780D"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78780D" w:rsidRPr="0078780D" w:rsidRDefault="0078780D" w:rsidP="0078780D">
            <w:pPr>
              <w:spacing w:after="0" w:line="240" w:lineRule="auto"/>
              <w:ind w:left="2824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8780D" w:rsidRPr="0078780D" w:rsidRDefault="0078780D" w:rsidP="0078780D">
            <w:pPr>
              <w:spacing w:after="0" w:line="240" w:lineRule="auto"/>
              <w:ind w:left="2824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самоуправления</w:t>
            </w:r>
          </w:p>
          <w:p w:rsidR="0078780D" w:rsidRPr="0078780D" w:rsidRDefault="0078780D" w:rsidP="0078780D">
            <w:pPr>
              <w:spacing w:after="0" w:line="240" w:lineRule="auto"/>
              <w:ind w:left="2824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Владикавказа</w:t>
            </w:r>
          </w:p>
          <w:p w:rsidR="0078780D" w:rsidRPr="0078780D" w:rsidRDefault="00BA33D4" w:rsidP="00BA33D4">
            <w:pPr>
              <w:spacing w:after="0" w:line="240" w:lineRule="auto"/>
              <w:ind w:left="2824" w:hanging="28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»     </w:t>
            </w:r>
            <w:r w:rsidR="00C7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125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  <w:r w:rsid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 </w:t>
            </w:r>
            <w:r w:rsidR="0078780D"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</w:p>
          <w:p w:rsidR="0078780D" w:rsidRPr="0078780D" w:rsidRDefault="0078780D" w:rsidP="0078780D">
            <w:pPr>
              <w:spacing w:after="0" w:line="240" w:lineRule="auto"/>
              <w:ind w:left="2824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80D" w:rsidRPr="0078780D" w:rsidTr="001B5802">
        <w:trPr>
          <w:trHeight w:val="368"/>
        </w:trPr>
        <w:tc>
          <w:tcPr>
            <w:tcW w:w="6832" w:type="dxa"/>
            <w:tcBorders>
              <w:top w:val="nil"/>
              <w:left w:val="nil"/>
              <w:bottom w:val="nil"/>
              <w:right w:val="nil"/>
            </w:tcBorders>
          </w:tcPr>
          <w:p w:rsidR="0078780D" w:rsidRPr="0078780D" w:rsidRDefault="0078780D" w:rsidP="0078780D">
            <w:pPr>
              <w:spacing w:after="0" w:line="240" w:lineRule="auto"/>
              <w:ind w:left="2824" w:right="403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00A5" w:rsidRDefault="00325B22" w:rsidP="000100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Основные направления</w:t>
      </w:r>
      <w:r w:rsidR="000100A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бюджетной и налоговой политики</w:t>
      </w:r>
    </w:p>
    <w:p w:rsidR="00325B22" w:rsidRDefault="0078780D" w:rsidP="000100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муниципального образования г.</w:t>
      </w:r>
      <w:r w:rsidR="000100A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Владикавказ </w:t>
      </w:r>
      <w:r w:rsidR="001258D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 2019 год и на плановый период 2020 и 2021</w:t>
      </w:r>
      <w:r w:rsidR="00325B22" w:rsidRPr="00BE2D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годов</w:t>
      </w:r>
    </w:p>
    <w:p w:rsidR="0078780D" w:rsidRPr="00BE2D77" w:rsidRDefault="0078780D" w:rsidP="000100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25B22" w:rsidRPr="003C4BD8" w:rsidRDefault="00325B22" w:rsidP="0001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бюджетной и налоговой политики </w:t>
      </w:r>
      <w:r w:rsidR="0078780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 г.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0100A5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 год и на плановый период 2020 и 2021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разработ</w:t>
      </w:r>
      <w:r w:rsidR="0078780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 в соответствии со статьей 15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бюджетном процессе в 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муниципальном образовании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принятого решением 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обрания представителей г.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 от 5 ноября 2013 года №46/73 « Об утверждении Положения о бюджетном процессе</w:t>
      </w:r>
      <w:r w:rsid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 г.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 у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четом реализации бюджетной и налоговой политики на 2018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87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2018 и 2019 годов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B22" w:rsidRPr="00C62F1F" w:rsidRDefault="00325B22" w:rsidP="0001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Основных направлений бюджетной и налоговой политики 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0100A5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 год и на плановый период 2020 и 2021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были учтены </w:t>
      </w:r>
      <w:r w:rsidR="00077807" w:rsidRP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Послания Президента Российской Федерации Федеральному Собранию Российской Федерации от 1 марта 2018 года, </w:t>
      </w:r>
      <w:hyperlink r:id="rId5" w:history="1">
        <w:r w:rsidR="00077807" w:rsidRPr="00C713B4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  </w:r>
      </w:hyperlink>
      <w:r w:rsidR="00077807" w:rsidRPr="00C71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</w:t>
      </w:r>
      <w:r w:rsidR="003C4BD8" w:rsidRP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 г.Владикавказ</w:t>
      </w:r>
      <w:r w:rsidR="003C4BD8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F1F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на плановый период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B22" w:rsidRPr="00BE2D77" w:rsidRDefault="00325B22" w:rsidP="003C4B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и налоговая политика </w:t>
      </w:r>
      <w:r w:rsidR="003C4BD8" w:rsidRP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среднесрочную перспективу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повышение качества жизни населения 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создания условий для обеспечения граждан доступными и качественными муниципальными услугами и обеспечения социальной защищенности.</w:t>
      </w:r>
    </w:p>
    <w:p w:rsidR="00325B22" w:rsidRPr="00BE2D77" w:rsidRDefault="00325B22" w:rsidP="003C4B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Основных направлений бюджетной и налоговой политики является определение условий, используемых при составлении проекта бюджета 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 год и на плановый период 2020 и 2021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подходов к его формированию, основных характеристик и п</w:t>
      </w:r>
      <w:r w:rsid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рогнозируемых параметров до 2021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а также обеспечение прозрачности и открытости бюджетного планирования.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Главными рисками, которые могут возникнуть в ходе реализации бюджетной и налоговой политики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="00231F6D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314AF9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норм федерального и республиканского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законодательства, влекущие за собой снижение доходов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231F6D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увеличение расходов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ухудшение общеэкономической ситуации в </w:t>
      </w:r>
      <w:r w:rsidR="00937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314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спублике Северная Осетия-Алания</w:t>
      </w:r>
      <w:r w:rsidR="0093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37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373C1" w:rsidRPr="009373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37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муниципальном образовании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231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приводящее к уменьшению поступлений налоговых и неналоговых доходов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7807" w:rsidRDefault="00077807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кредитного рейтинга и удорожание стоимости привлечения заемных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наступлении указанных рисков могут потребоваться дополнительные меры по минимизации их негативных последствий.</w:t>
      </w:r>
    </w:p>
    <w:p w:rsidR="00231F6D" w:rsidRDefault="00231F6D" w:rsidP="00010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BE2D77" w:rsidRDefault="00325B22" w:rsidP="00231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Основные задачи бюджет</w:t>
      </w:r>
      <w:r w:rsidR="001258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ной и налоговой политики на 2019</w:t>
      </w: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</w:t>
      </w:r>
    </w:p>
    <w:p w:rsidR="00325B22" w:rsidRDefault="001258D6" w:rsidP="00231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2020 и 2021</w:t>
      </w:r>
      <w:r w:rsidR="00325B22"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231F6D" w:rsidRPr="00BE2D77" w:rsidRDefault="00231F6D" w:rsidP="00231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текущей экономической ситуации и задач, поставленных Президентом Российской Федерации, Правительством Российской Федерации и Правительством </w:t>
      </w:r>
      <w:r w:rsidR="00625D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Осетия-Алания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, бюджет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и налоговая политика на 2019 год и на плановый период 2020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будет направлена на: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сбалансированности и долгосрочной устойчивости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бюджетного планирования путем последовательного перехода на долгосрочное планирование;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потребности граждан в муниципальных услугах, повышение их доступности и качества;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оптимизацию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применения системы нормирования закупок;</w:t>
      </w:r>
    </w:p>
    <w:p w:rsidR="001B7177" w:rsidRDefault="0097371E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7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национальных целей, определенных в Указе Президента Российской Федерации от 07 мая 2018 года, в результате реал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</w:t>
      </w:r>
      <w:r w:rsidR="001B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</w:t>
      </w:r>
      <w:r w:rsidRPr="0097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национальных проектов (программ);</w:t>
      </w:r>
    </w:p>
    <w:p w:rsidR="003D1DBF" w:rsidRDefault="0097371E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7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адресное решение социальных проблем</w:t>
      </w:r>
      <w:r w:rsidR="003D1D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финансового контроля в управлении бюджетным процессом, в том числе внутреннего финансового контроля</w:t>
      </w:r>
      <w:r w:rsidR="00231F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принципов открытости и прозрачности управления муниципальными финансами;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поэтапное снижение дефицита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7F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взвешенной долговой политики;</w:t>
      </w:r>
    </w:p>
    <w:p w:rsidR="00325B22" w:rsidRPr="00BE2D77" w:rsidRDefault="00325B22" w:rsidP="007F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и дальнейшее развитие программно-целевых инструментов бюджетного планирования, внедрение механизмов проектного управления;</w:t>
      </w:r>
    </w:p>
    <w:p w:rsidR="00325B22" w:rsidRPr="00BE2D77" w:rsidRDefault="00325B22" w:rsidP="007F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и доступности информации о бюджете для граждан; </w:t>
      </w:r>
    </w:p>
    <w:p w:rsidR="00325B22" w:rsidRPr="00BE2D77" w:rsidRDefault="00325B22" w:rsidP="007F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стимулирование предпринимательской и инвестиционной активности хозяйствующих субъектов, ведущих экономическую деятельность на территории города в целях получения необходимого</w:t>
      </w:r>
      <w:r w:rsidR="003D1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доходов в бюджет города;</w:t>
      </w:r>
    </w:p>
    <w:p w:rsidR="003D1DBF" w:rsidRPr="003D1DBF" w:rsidRDefault="003D1DBF" w:rsidP="003D1D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механизмов </w:t>
      </w:r>
      <w:proofErr w:type="spellStart"/>
      <w:r w:rsidRPr="003D1D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3D1DBF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партнерства, расширение практики заключения концессионных соглашений, передачи части объектов социальной инфраструктуры в управление негосударственным организациям, а также оказания негосударственными организациями отдельных видов услуг, предоставляемых муниципальными учреждениями.</w:t>
      </w:r>
    </w:p>
    <w:p w:rsidR="007F698F" w:rsidRDefault="007F698F" w:rsidP="00010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BE2D77" w:rsidRDefault="00325B22" w:rsidP="00937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Бюджетная и налоговая политика в области доходов</w:t>
      </w:r>
    </w:p>
    <w:p w:rsidR="007F698F" w:rsidRDefault="007F698F" w:rsidP="000100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и налоговая политика 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9373C1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 год и на плановый период 2020 и 2021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области доходов будет выстраиваться с учетом реализации изменений федерального законодательства, законодательства </w:t>
      </w:r>
      <w:r w:rsidR="00937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Осетия-Алания,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правовых актов 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и налоговая политика 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9373C1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направлена на обеспечение поступления доходов в бюджет города в запланированных объемах за счет: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качественного администрирования доходов участниками бюджетного процесса;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активизации работы в части актуализации базы данных, необходимой для начисления имущественных налогов, и расширения налогооблагаемой базы по ним;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экономического анализа финансово-хозяйственной деятельности муниципальных предприятий, разработки мероприятий по повышению эффективности их работы;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управления муниципальной собственностью;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мероприятий по развитию застроенных территорий;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сохранения и развития налогового потенциала на территории города;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мобилизации доходов бюджета города за счет эффективного администрирования местных налогов и минимизации задолженности по налогам, поступающим в бюджет города;</w:t>
      </w:r>
    </w:p>
    <w:p w:rsidR="00325B22" w:rsidRPr="0001362F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6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применения на территории города налога на имущество физических лиц, исчисляемого от кадастровой стоимости объектов налогообложения;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среднесрочном периоде будет продолжена работа по совершенствованию муниципальных правовых актов о налогах, принятых органами местного самоуправления, с учетом изменений федерального законодательства.</w:t>
      </w:r>
    </w:p>
    <w:p w:rsidR="00121CFB" w:rsidRDefault="00325B22" w:rsidP="003F3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и налоговая политика, проводимая органами местного самоуправления 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будет обеспечивать стабильность системы налогообложения и оптимальный уровень налоговой нагрузки дл</w:t>
      </w:r>
      <w:r w:rsidR="00A6172C">
        <w:rPr>
          <w:rFonts w:ascii="Times New Roman" w:eastAsia="Times New Roman" w:hAnsi="Times New Roman" w:cs="Times New Roman"/>
          <w:sz w:val="28"/>
          <w:szCs w:val="28"/>
          <w:lang w:eastAsia="ru-RU"/>
        </w:rPr>
        <w:t>я юридических и физических лиц</w:t>
      </w:r>
      <w:r w:rsidR="00121CFB" w:rsidRPr="0012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CF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21CFB" w:rsidRPr="003F3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изменяющихся экономических условиях</w:t>
      </w:r>
      <w:r w:rsidR="00A6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способствовать устойчивому развитию предпринимательской деятельности на территории </w:t>
      </w:r>
      <w:r w:rsidR="00A6172C" w:rsidRPr="003F31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города.</w:t>
      </w:r>
      <w:r w:rsidR="003F312E" w:rsidRPr="003F3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1A02" w:rsidRDefault="00325B22" w:rsidP="003F3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2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значительной доли льгот по местным налогам, предоставленных в соответствии с федеральным законодательством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13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избежание роста выпадающих доходов бюджета города налоговая политика в плановом периоде будет предусматривать ограничение предоставления новых налоговых льгот. </w:t>
      </w:r>
    </w:p>
    <w:p w:rsidR="00325B22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существующей системы межбюджетных отношений при доминирующей тенденции перераспределения налоговых доходов в пользу вышестоящих бюджетов приоритетное значение будут иметь меры, направленные на повышение эффективности администрирования местных налогов и способствующие мобилизации доходов бюджета города. В целях развития налогооблагаемой базы во взаимодействии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62F1F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УФНС России по РСО-Алания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продолжена работа по инвентаризации и оценке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потенциальной доходности территории города, привлечению пользователей земельными участками к оформлению прав на них в соответствии с действующим законодательством.</w:t>
      </w:r>
    </w:p>
    <w:p w:rsidR="00597893" w:rsidRDefault="00597893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B22" w:rsidRDefault="00325B22" w:rsidP="0059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Бюджетная и налоговая политика в области расходов</w:t>
      </w:r>
    </w:p>
    <w:p w:rsidR="009E1A02" w:rsidRDefault="009E1A02" w:rsidP="0059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D65" w:rsidRPr="00A91D65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бюджетной и н</w:t>
      </w:r>
      <w:r w:rsidR="00A2321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алоговой политики города на 2019 год и на плановый период 2020 и 2021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планируется актуализация муниципальных программ, в том числе в части </w:t>
      </w:r>
      <w:r w:rsidRPr="00A91D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системы инди</w:t>
      </w:r>
      <w:r w:rsidR="00A91D65" w:rsidRPr="00A91D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каторов, усиления взаимосвязи с</w:t>
      </w:r>
      <w:r w:rsidRPr="00A91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D65" w:rsidRPr="00A91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прогнозом социально-экономического развития </w:t>
      </w:r>
      <w:r w:rsidR="00A91D65" w:rsidRPr="00A91D6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 г. Владикавказ</w:t>
      </w:r>
      <w:r w:rsidR="00A2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– 2021</w:t>
      </w:r>
      <w:r w:rsidR="00A91D65" w:rsidRPr="00A91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325B22" w:rsidRPr="00BE2D77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и налоговая политика в области расходов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325B22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основных параметров бюджета </w:t>
      </w:r>
      <w:r w:rsidR="00A91D6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A91D6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A91D6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ожидаемого прогноза поступления доходов и допустимого уровня дефицита бюджета;</w:t>
      </w:r>
    </w:p>
    <w:p w:rsidR="0008064C" w:rsidRDefault="0008064C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увеличения доли программных расходов в общем объеме расходов бюджета города;</w:t>
      </w:r>
    </w:p>
    <w:p w:rsidR="0008064C" w:rsidRPr="00BE2D77" w:rsidRDefault="0008064C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качества программного бюджетирования исходя из планируемых и достигаемых результатов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 бюджетных ассигнований на реализацию муниципальных программ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муниципальных программ;</w:t>
      </w:r>
    </w:p>
    <w:p w:rsidR="00325B22" w:rsidRPr="00BE2D77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увязки муниципальных заданий на оказание муниципальных услуг с целями муниципальных программ, усиление текущего контроля и ответственности за выполнением муниципальных заданий;</w:t>
      </w:r>
    </w:p>
    <w:p w:rsidR="00325B22" w:rsidRPr="00C62F1F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недопущения увеличения действующих и принятия новых расходных обязательств, не обеспеченных финансовыми источниками, а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:rsidR="00325B22" w:rsidRPr="00BE2D77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участия, исходя из возможностей бюджета города, в реализации приоритетных проектов (программ), государственных программах и мероприятиях, </w:t>
      </w:r>
      <w:proofErr w:type="spellStart"/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софинансируемых</w:t>
      </w:r>
      <w:proofErr w:type="spellEnd"/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федерального бюджета и бюджета </w:t>
      </w:r>
      <w:r w:rsidR="00A91D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 Алания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муниципального финансового контроля, усиления ведомственного финансового контроля в отношении муниципальных учреждений;</w:t>
      </w:r>
    </w:p>
    <w:p w:rsidR="00325B22" w:rsidRPr="00A91D65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повышения эффективности контроля в сфере закупок для муниципальных нужд </w:t>
      </w:r>
      <w:r w:rsidR="00A91D65" w:rsidRP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</w:t>
      </w:r>
      <w:r w:rsidR="00A91D6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A91D6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A91D6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A91D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08064C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конкурентных способов отбора организаций для оказания муниципальных услуг, в том числе путем п</w:t>
      </w:r>
      <w:r w:rsid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роведения конкурсов и аукционов, а также с </w:t>
      </w:r>
      <w:r w:rsidR="0008064C" w:rsidRP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использованием механизмов </w:t>
      </w:r>
      <w:proofErr w:type="spellStart"/>
      <w:r w:rsidR="0008064C" w:rsidRP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08064C" w:rsidRP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</w:t>
      </w:r>
      <w:r w:rsid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055C" w:rsidRPr="00C62F1F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применения механизма казначейского сопровождения расчетов по исполнению муниципальных контрактов (договоров, соглашений), по субсидиям, предоставляемым из бюджета </w:t>
      </w:r>
      <w:r w:rsidR="00D2055C" w:rsidRP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 г.Владикавказ</w:t>
      </w:r>
      <w:r w:rsidR="00D2055C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5B22" w:rsidRPr="00BE2D77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прогнозируемой ситуации ограниченности финансовы</w:t>
      </w:r>
      <w:r w:rsidR="00A23212">
        <w:rPr>
          <w:rFonts w:ascii="Times New Roman" w:eastAsia="Times New Roman" w:hAnsi="Times New Roman" w:cs="Times New Roman"/>
          <w:sz w:val="28"/>
          <w:szCs w:val="28"/>
          <w:lang w:eastAsia="ru-RU"/>
        </w:rPr>
        <w:t>х ресурсов приоритетными на 2019-2021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признаются бюджетные расходы на:</w:t>
      </w:r>
    </w:p>
    <w:p w:rsidR="00325B22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бесперебойного финансирования действующих расходных обязательств </w:t>
      </w:r>
      <w:r w:rsidR="00D2055C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D2055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D2055C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4F9D" w:rsidRPr="00BE2D77" w:rsidRDefault="00344F9D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обязательств по заработной плате и обязательств перед населением; </w:t>
      </w:r>
    </w:p>
    <w:p w:rsidR="00325B22" w:rsidRPr="00BE2D77" w:rsidRDefault="00D2055C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республиканских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федеральных программах, в том числе направленных на строительство и ремонт зданий общеобразовательных муниципальных учреждений;</w:t>
      </w:r>
    </w:p>
    <w:p w:rsidR="00325B22" w:rsidRPr="00C62F1F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бюджетных инвестиций в объекты капитального строительства будет производиться с учетом финансового обеспечения, в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первую очередь, объектов, включенных в государственные программы и обеспеченные </w:t>
      </w:r>
      <w:proofErr w:type="spellStart"/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софинансированием</w:t>
      </w:r>
      <w:proofErr w:type="spellEnd"/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федерального и (или) </w:t>
      </w:r>
      <w:r w:rsidR="00AE735C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республиканского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бюджетов; объектов, по которым сложилась кредиторская задолженность по ранее принятым обязательствам. Средства на новые объекты будут планироваться с учетом их первостепенной важности и охвата населения, на которое они рассчитаны.</w:t>
      </w:r>
    </w:p>
    <w:p w:rsidR="0091680E" w:rsidRPr="00AE735C" w:rsidRDefault="0091680E" w:rsidP="00AE73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Default="00325B22" w:rsidP="00AE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Бюджетная и налоговая политика в области формирования</w:t>
      </w: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‎межбюджетных отношений</w:t>
      </w:r>
    </w:p>
    <w:p w:rsidR="00AE735C" w:rsidRPr="00BE2D77" w:rsidRDefault="00AE735C" w:rsidP="00AE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BA33D4" w:rsidRDefault="00A23212" w:rsidP="00AE73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отношения в 2019 году и плановом периоде 2020 и 2021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будут формироваться в соответствии с Бюджетным кодексом Российской Федерации и </w:t>
      </w:r>
      <w:r w:rsidR="00325B22" w:rsidRPr="00BA3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  <w:r w:rsidR="00BA33D4" w:rsidRPr="00BA3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РСО-Алания </w:t>
      </w:r>
      <w:r w:rsidR="00BA33D4" w:rsidRPr="00F00E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29.12.2009 № 58</w:t>
      </w:r>
      <w:r w:rsidR="00325B22" w:rsidRPr="00F00E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A33D4" w:rsidRPr="00F00E04">
        <w:rPr>
          <w:rFonts w:ascii="Times New Roman" w:eastAsia="Times New Roman" w:hAnsi="Times New Roman" w:cs="Times New Roman"/>
          <w:sz w:val="28"/>
          <w:szCs w:val="28"/>
          <w:lang w:eastAsia="ru-RU"/>
        </w:rPr>
        <w:t>РЗ «О межбюджетных отношениях в Республик Северная Осетия-Алания</w:t>
      </w:r>
      <w:r w:rsidR="00325B22" w:rsidRPr="00F00E0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25B22" w:rsidRDefault="00325B22" w:rsidP="00AE73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органами местного самоуправления </w:t>
      </w:r>
      <w:r w:rsidR="00AE735C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AE735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AE735C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AE735C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передаваемых государственных полномочий будет осуществляться</w:t>
      </w:r>
      <w:r w:rsidR="00AE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субвенций из республиканского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федерального бюджетов.</w:t>
      </w:r>
    </w:p>
    <w:p w:rsidR="00AE735C" w:rsidRPr="00BE2D77" w:rsidRDefault="00AE735C" w:rsidP="00AE73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B22" w:rsidRPr="00BE2D77" w:rsidRDefault="00325B22" w:rsidP="00AE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Бюджетная и налоговая политика в области</w:t>
      </w:r>
    </w:p>
    <w:p w:rsidR="00325B22" w:rsidRDefault="00325B22" w:rsidP="00AE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муниципальным долгом</w:t>
      </w:r>
    </w:p>
    <w:p w:rsidR="00B53030" w:rsidRDefault="00B53030" w:rsidP="00AE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3030" w:rsidRDefault="0091680E" w:rsidP="00FB7C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80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и налоговая политика в области управления муниципальным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долгом города</w:t>
      </w:r>
      <w:r w:rsidRPr="00916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год и на плановый период 2020 и 2021 годов </w:t>
      </w:r>
      <w:r w:rsidR="00FB7C8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строиться в соответствии с «Основными направлениями долговой политики муниципального образования г. Владикавказ на 2018 год и плановый период 2019 и 2020 годы»</w:t>
      </w:r>
      <w:r w:rsidR="00B5303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</w:t>
      </w:r>
      <w:r w:rsidR="00FB7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АМС </w:t>
      </w:r>
      <w:proofErr w:type="spellStart"/>
      <w:r w:rsidR="00FB7C8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="00FB7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29.05.2018 года № 124.</w:t>
      </w:r>
    </w:p>
    <w:p w:rsidR="0091680E" w:rsidRPr="00C62F1F" w:rsidRDefault="00FB7C84" w:rsidP="00FB7C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C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долговой политики направлена на обеспечение выполнения принятых долговых</w:t>
      </w:r>
      <w:r w:rsidR="00B5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</w:t>
      </w:r>
      <w:r w:rsidRPr="00FB7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наименьших затратах и разумной степени риска, которая будет способствовать поддержанию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ейтинга города</w:t>
      </w:r>
      <w:r w:rsidRPr="00FB7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надежного заемщика на финансовом рынке капитала.</w:t>
      </w:r>
    </w:p>
    <w:p w:rsidR="00325B22" w:rsidRPr="00C62F1F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управления муниципальным долгом при реализации долговой политики являются:</w:t>
      </w:r>
    </w:p>
    <w:p w:rsidR="00325B22" w:rsidRPr="00C62F1F" w:rsidRDefault="00325B22" w:rsidP="00FB7C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объема муниципального долга на экономически безопасном уровне;</w:t>
      </w:r>
    </w:p>
    <w:p w:rsidR="00325B22" w:rsidRPr="00C62F1F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муниципальных заимствований;</w:t>
      </w:r>
    </w:p>
    <w:p w:rsidR="00325B22" w:rsidRPr="00C62F1F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структуры муниципального долга с целью минимизации стоимости его обслуживания;</w:t>
      </w:r>
    </w:p>
    <w:p w:rsidR="00325B22" w:rsidRPr="00C62F1F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от краткосрочных к долгосрочным муниципальным заимствованиям в целях уменьшения рисков рефинансирования муниципальных долговых обязательств;</w:t>
      </w:r>
    </w:p>
    <w:p w:rsidR="00325B22" w:rsidRPr="00C62F1F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взаимосвязи принятия решения о заимствованиях с реальными потребностями бюджета города в привлечении заемных средств;</w:t>
      </w:r>
    </w:p>
    <w:p w:rsidR="00325B22" w:rsidRPr="00C62F1F" w:rsidRDefault="00325B22" w:rsidP="000100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рыночных инструментов заимствований и инструментов управления долгом;</w:t>
      </w:r>
    </w:p>
    <w:p w:rsidR="00325B22" w:rsidRPr="00284ABD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публичности информации о муниципальном долге</w:t>
      </w:r>
      <w:r w:rsidRPr="00284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D7551" w:rsidRPr="00284ABD" w:rsidRDefault="009D7551" w:rsidP="00010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9471A6" w:rsidRDefault="00325B22" w:rsidP="009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Совершенствование управления исполнением бюджета</w:t>
      </w:r>
    </w:p>
    <w:p w:rsidR="009471A6" w:rsidRDefault="009471A6" w:rsidP="009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471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муниципального образования г.Владикавказ</w:t>
      </w:r>
    </w:p>
    <w:p w:rsidR="009471A6" w:rsidRDefault="009471A6" w:rsidP="009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25B22" w:rsidRPr="00BE2D77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исполнением бюджета </w:t>
      </w:r>
      <w:r w:rsidR="009471A6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947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471A6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9471A6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очередь будет ориентировано на повышение эффективности использования бюджетных средств, повышение качества управления средствами бюджета города и строгое соблюдение бюджетной дисциплины всеми участниками бюджетного процесса, включая:</w:t>
      </w:r>
    </w:p>
    <w:p w:rsidR="00325B22" w:rsidRPr="00BE2D77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бюджета </w:t>
      </w:r>
      <w:r w:rsidR="009471A6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947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471A6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9471A6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кассового плана;</w:t>
      </w:r>
    </w:p>
    <w:p w:rsidR="00325B22" w:rsidRPr="00BE2D77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главными распорядителями бюджетных средств бюджетных обязательств только </w:t>
      </w:r>
      <w:r w:rsidR="00284ABD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пределах,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доведенных до них лимитов бюджетных обязательств;</w:t>
      </w:r>
    </w:p>
    <w:p w:rsidR="00325B22" w:rsidRPr="00BE2D77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кассовых разрывов и резервов их покрытия;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контроля за </w:t>
      </w:r>
      <w:r w:rsidR="00344F9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снижением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кредиторской задолжен</w:t>
      </w:r>
      <w:r w:rsidR="00344F9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контроля за соответствием планов закупок и планов-графиков закупок объемам финансового обеспечения, предусмотренным в расходах бюджета 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173121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их осуществления;</w:t>
      </w:r>
    </w:p>
    <w:p w:rsidR="00C62F1F" w:rsidRDefault="00C62F1F" w:rsidP="00173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BE2D77" w:rsidRDefault="00325B22" w:rsidP="00173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Бюджетная и налоговая политика</w:t>
      </w:r>
    </w:p>
    <w:p w:rsidR="00325B22" w:rsidRDefault="00325B22" w:rsidP="00173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области финансового контроля</w:t>
      </w:r>
    </w:p>
    <w:p w:rsidR="00173121" w:rsidRPr="00BE2D77" w:rsidRDefault="00173121" w:rsidP="00173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администрации 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173121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финансового контроля и контроля в сфере закупок будет направлена на:</w:t>
      </w:r>
    </w:p>
    <w:p w:rsidR="00173121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усиление контроля за эффективным управлением и распоряжением имуществом, находящимся в муниципальной собственности 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  <w:r w:rsidR="00173121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5B22" w:rsidRPr="00C62F1F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муниципального финансового контроля за соблюдением бюджетного законодательства и контроля за соблюдением законодательства о контрактной системе, в том числе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заказчика, информации об идентификационных кодах закупок и об объеме финансового обеспечения для осуществления данных закупок;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системы муниципальных правовых актов, регулирующих отношения в сфере муниципального финансового контроля,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закупок товаров, работ, услуг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обеспечения муниципальных нужд;</w:t>
      </w:r>
    </w:p>
    <w:p w:rsidR="00325B22" w:rsidRPr="00C62F1F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применение мер ответственности за нарушения бюджетного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и законодательства о контрактной системе;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надежности и эффективности внутреннего финансового контроля в структурных подразделениях администрации 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соблюдение внутренних стандартов и процедур составления и исполнения бюджета,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эффективной системы ведомственного контроля в сфере закупок, осуществляемого органами местного самоуправления 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повышение уровня его организации и качества контрольных мероприятий;</w:t>
      </w:r>
    </w:p>
    <w:p w:rsidR="00325B22" w:rsidRPr="00C62F1F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контроля за осуществлением закупок товаров, работ, услуг для муниципальных нужд и исполнением контрактов, договоров, заключенных по итогам таких закупок, в целях эффективного использования средств бюджета города муниципальными учреждениями;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анализа и оценки деятельности получателей средств городского бюджета в целях определения экономичности и результативности использования бюджетных средств для выполнения возложенных на них функций и реализации поставленных перед ними задач;</w:t>
      </w:r>
    </w:p>
    <w:p w:rsidR="00325B22" w:rsidRPr="00BE2D77" w:rsidRDefault="00325B22" w:rsidP="00371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информационной работы по предупреждению нарушений бюджетного законодательства</w:t>
      </w:r>
      <w:r w:rsidR="00DF1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законодательства о контрактной системе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371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целевого и эффективного использования средств, предоставленных для осуществления переданных государственных полномочий.</w:t>
      </w:r>
    </w:p>
    <w:p w:rsidR="00325B22" w:rsidRPr="00BE2D77" w:rsidRDefault="00325B22" w:rsidP="00371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ближайшей перспективе ожидается введение ежеквартального мониторинга, который позволит с большей оперативностью проводить анализ эффективности расходования бюджетных средств и результативности реализации муниципальных программ, а также повысит прозрачность бюджетного процесса для граждан.</w:t>
      </w:r>
    </w:p>
    <w:p w:rsidR="00325B22" w:rsidRPr="00BE2D77" w:rsidRDefault="00325B22" w:rsidP="00371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финансовой дисциплины и своевременное выявление проблем в достижении целей являются необходимым условием для обеспечения эффективного бюджетирования.</w:t>
      </w:r>
    </w:p>
    <w:p w:rsidR="0078106B" w:rsidRPr="00BE2D77" w:rsidRDefault="0078106B" w:rsidP="000100A5">
      <w:pPr>
        <w:spacing w:after="0" w:line="240" w:lineRule="auto"/>
        <w:jc w:val="both"/>
        <w:rPr>
          <w:sz w:val="28"/>
          <w:szCs w:val="28"/>
        </w:rPr>
      </w:pPr>
    </w:p>
    <w:sectPr w:rsidR="0078106B" w:rsidRPr="00BE2D77" w:rsidSect="000100A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22"/>
    <w:rsid w:val="000100A5"/>
    <w:rsid w:val="0001362F"/>
    <w:rsid w:val="00015B92"/>
    <w:rsid w:val="0007453B"/>
    <w:rsid w:val="000749C8"/>
    <w:rsid w:val="00077807"/>
    <w:rsid w:val="0008064C"/>
    <w:rsid w:val="000D3FFD"/>
    <w:rsid w:val="000E3741"/>
    <w:rsid w:val="00121CFB"/>
    <w:rsid w:val="001258D6"/>
    <w:rsid w:val="00173121"/>
    <w:rsid w:val="001B7177"/>
    <w:rsid w:val="002209C3"/>
    <w:rsid w:val="00231F6D"/>
    <w:rsid w:val="002521F8"/>
    <w:rsid w:val="002800CC"/>
    <w:rsid w:val="00284ABD"/>
    <w:rsid w:val="00290850"/>
    <w:rsid w:val="00297CBA"/>
    <w:rsid w:val="00314AF9"/>
    <w:rsid w:val="00325B22"/>
    <w:rsid w:val="00344F9D"/>
    <w:rsid w:val="0035350A"/>
    <w:rsid w:val="003712B8"/>
    <w:rsid w:val="003C4BD8"/>
    <w:rsid w:val="003D1DBF"/>
    <w:rsid w:val="003F312E"/>
    <w:rsid w:val="00407C81"/>
    <w:rsid w:val="00441D5D"/>
    <w:rsid w:val="004A0986"/>
    <w:rsid w:val="005348FA"/>
    <w:rsid w:val="005948C7"/>
    <w:rsid w:val="00597893"/>
    <w:rsid w:val="006112BA"/>
    <w:rsid w:val="00620BF3"/>
    <w:rsid w:val="00622F9C"/>
    <w:rsid w:val="00625D21"/>
    <w:rsid w:val="006A287A"/>
    <w:rsid w:val="00727881"/>
    <w:rsid w:val="0076110B"/>
    <w:rsid w:val="00774C42"/>
    <w:rsid w:val="007763F9"/>
    <w:rsid w:val="0078106B"/>
    <w:rsid w:val="0078780D"/>
    <w:rsid w:val="007E7CC4"/>
    <w:rsid w:val="007F0897"/>
    <w:rsid w:val="007F2149"/>
    <w:rsid w:val="007F698F"/>
    <w:rsid w:val="008604B6"/>
    <w:rsid w:val="00864F60"/>
    <w:rsid w:val="00874119"/>
    <w:rsid w:val="00874B33"/>
    <w:rsid w:val="008E1AA5"/>
    <w:rsid w:val="008E5220"/>
    <w:rsid w:val="0091680E"/>
    <w:rsid w:val="009373C1"/>
    <w:rsid w:val="009471A6"/>
    <w:rsid w:val="0095081D"/>
    <w:rsid w:val="0097371E"/>
    <w:rsid w:val="00985FA3"/>
    <w:rsid w:val="009C4008"/>
    <w:rsid w:val="009D7551"/>
    <w:rsid w:val="009E1A02"/>
    <w:rsid w:val="009F151E"/>
    <w:rsid w:val="00A23212"/>
    <w:rsid w:val="00A6172C"/>
    <w:rsid w:val="00A91D65"/>
    <w:rsid w:val="00A97E0D"/>
    <w:rsid w:val="00AC6922"/>
    <w:rsid w:val="00AD2D0E"/>
    <w:rsid w:val="00AE2D6F"/>
    <w:rsid w:val="00AE67EC"/>
    <w:rsid w:val="00AE735C"/>
    <w:rsid w:val="00B53030"/>
    <w:rsid w:val="00B84A4F"/>
    <w:rsid w:val="00BA33D4"/>
    <w:rsid w:val="00BB7631"/>
    <w:rsid w:val="00BE2D77"/>
    <w:rsid w:val="00C06E16"/>
    <w:rsid w:val="00C25DFC"/>
    <w:rsid w:val="00C62F1F"/>
    <w:rsid w:val="00C713B4"/>
    <w:rsid w:val="00C96E09"/>
    <w:rsid w:val="00CD1153"/>
    <w:rsid w:val="00D041EC"/>
    <w:rsid w:val="00D2055C"/>
    <w:rsid w:val="00DA7C67"/>
    <w:rsid w:val="00DF1A3F"/>
    <w:rsid w:val="00E04C09"/>
    <w:rsid w:val="00E54DD6"/>
    <w:rsid w:val="00EB6749"/>
    <w:rsid w:val="00F00E04"/>
    <w:rsid w:val="00FB7C84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C11C9-0C11-4CDA-AD7C-8A3AE87E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0BF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E04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778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5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5573095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150C2-E3D5-4231-8D79-1D3E02034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10</Pages>
  <Words>3002</Words>
  <Characters>17117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Кабанова</dc:creator>
  <cp:keywords/>
  <dc:description/>
  <cp:lastModifiedBy>Марина Булацева</cp:lastModifiedBy>
  <cp:revision>22</cp:revision>
  <cp:lastPrinted>2018-09-24T11:36:00Z</cp:lastPrinted>
  <dcterms:created xsi:type="dcterms:W3CDTF">2018-09-11T12:40:00Z</dcterms:created>
  <dcterms:modified xsi:type="dcterms:W3CDTF">2018-11-01T12:52:00Z</dcterms:modified>
</cp:coreProperties>
</file>